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9719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Договора аренды земельного участка,  находящегося в муниципальной собственности, заключенного по результатам аукциона №</w:t>
      </w:r>
    </w:p>
    <w:p w14:paraId="4A0D798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01FC8CB6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г. Красный Холм</w:t>
      </w:r>
      <w:r w:rsidRPr="0053367B">
        <w:tab/>
        <w:t xml:space="preserve">                         </w:t>
      </w:r>
      <w:r>
        <w:t xml:space="preserve">                                                                                       </w:t>
      </w:r>
      <w:r w:rsidRPr="0053367B">
        <w:t>202</w:t>
      </w:r>
      <w:r>
        <w:t>6</w:t>
      </w:r>
      <w:r w:rsidRPr="0053367B">
        <w:t xml:space="preserve"> год</w:t>
      </w:r>
    </w:p>
    <w:p w14:paraId="50AED2F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Администрация Краснохолмского муниципального округа Тверской области, адрес: Тверская область, г. Красный Холм, пл. Карла Маркса, д.10, в лице </w:t>
      </w:r>
      <w:r w:rsidRPr="00F66D90">
        <w:t>временно исполняющего полномочия Главы Краснохолмского муниципального округа Тверской области Метлина Геннадия Ивановича, действующего на основании Устава, постановления временно исполняющего обязанности Губернатора Тверской области от 02.02.2026 №6-пг</w:t>
      </w:r>
      <w:r w:rsidRPr="0053367B">
        <w:t>, именуемый в дальнейшем "Арендодатель", с одной стороны, и __________________________________, именуемый  в  дальнейшем  Арендатор в лице ____________________, действующего на основании _______________________________________,  с  другой стороны,</w:t>
      </w:r>
    </w:p>
    <w:p w14:paraId="5DE05E6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совместно именуемые Стороны, в соответствии с протоколом об итогах аукциона на право заключения договора аренды земельного участка ___________________ от «__»_______20__, заключили настоящий Договор о нижеследующем:</w:t>
      </w:r>
    </w:p>
    <w:p w14:paraId="0393160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3CC1A8C5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Предмет Договора</w:t>
      </w:r>
    </w:p>
    <w:p w14:paraId="6C74624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47EC5B3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1.1.   Арендодатель обязуется предоставить Арендатору, а Арендатор обязуется принять за плату в аренду земельный участок из земель сельскохозяйственного назначения (далее – Участок) с кадастровым номером </w:t>
      </w:r>
      <w:bookmarkStart w:id="0" w:name="_Hlk193381660"/>
      <w:r>
        <w:t xml:space="preserve">                   </w:t>
      </w:r>
      <w:r w:rsidRPr="0053367B">
        <w:t xml:space="preserve">, площадью </w:t>
      </w:r>
      <w:r>
        <w:t xml:space="preserve">                </w:t>
      </w:r>
      <w:r w:rsidRPr="0053367B">
        <w:t>в. м, расположенный по адресу: Тверская область, Краснохолмский муниципальный округ</w:t>
      </w:r>
      <w:r>
        <w:t xml:space="preserve">,                          </w:t>
      </w:r>
      <w:r w:rsidRPr="0053367B">
        <w:t xml:space="preserve">, </w:t>
      </w:r>
      <w:bookmarkEnd w:id="0"/>
      <w:r w:rsidRPr="0053367B">
        <w:t xml:space="preserve">  с разрешенным использованием:  для сельскохозяйственного производства ,  находящейся в муниципальной собственности, что подтверждается записью в Едином государственном реестре недвижимости, прилагаемой к настоящему Договору и являющейся его неотъемлемой частью (Приложение № 1).</w:t>
      </w:r>
    </w:p>
    <w:p w14:paraId="5175651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1.2. Обременения Участка и ограничения его использования: </w:t>
      </w:r>
      <w:r>
        <w:t>согласно выписке из ЕГРН</w:t>
      </w:r>
    </w:p>
    <w:p w14:paraId="1FB4F296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1.3. 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14:paraId="7BCB314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3D2EEB0E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Срок Договора</w:t>
      </w:r>
    </w:p>
    <w:p w14:paraId="4BFC45A3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</w:p>
    <w:p w14:paraId="280857F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2.1. Договор заключен сроком на 49 лет с </w:t>
      </w:r>
    </w:p>
    <w:p w14:paraId="632402E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Тверской области </w:t>
      </w:r>
    </w:p>
    <w:p w14:paraId="778F9BF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2.3. Правоотношения по настоящему Договору, как в целом, так и в части, между Арендодателем и Арендатором возникают с даты вступления в действие   настоящего   Договора,   если   другое   не  вытекает из соглашения сторон в части исполнения обязательств по Договору и прекращаются их исполнением, если иное не предусмотрено соглашением Сторон.</w:t>
      </w:r>
    </w:p>
    <w:p w14:paraId="5B5F93A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2.4. Действие настоящего Договора прекращается со следующего дня соответствующего месяца, если иное не вытекает из правоотношений Сторон согласно законодательству.</w:t>
      </w:r>
    </w:p>
    <w:p w14:paraId="7CB0FCD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CE05EEE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Размер и условия внесения арендной платы</w:t>
      </w:r>
    </w:p>
    <w:p w14:paraId="36A6AB8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330E1B9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3.1. Размер арендной платы за Участок определяется в соответствии с протоколом об итогах аукциона на право заключения договора аренды земельного участка ___________________ от «__» _______20__, являющимся неотъемлемой частью настоящего Договора и </w:t>
      </w:r>
      <w:r w:rsidRPr="0053367B">
        <w:lastRenderedPageBreak/>
        <w:t>составляет ________________________ (____________________) рублей в год. НДС не облагается (Приложение № 2).</w:t>
      </w:r>
    </w:p>
    <w:p w14:paraId="3F44BA9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ab/>
        <w:t>3.2 Арендная плата вносится Арендатором в 2 срока: не позднее-15.09.-1/2 годовой суммы, и не позднее 15.11.-1/2 годовой суммы (если Арендатор физическое лицо); в три срока:  не позднее-15.04.-1/4 годовой суммы, не позднее 15.07.-1/4 годовой суммы и не позднее 15.10.-1/2 годовой суммы (если Арендатор юридическое лицо или индивидуальный предприниматель)</w:t>
      </w:r>
    </w:p>
    <w:p w14:paraId="4AB6BA5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.</w:t>
      </w:r>
    </w:p>
    <w:p w14:paraId="5F17C87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Реквизиты для перечисления арендной платы:</w:t>
      </w:r>
    </w:p>
    <w:p w14:paraId="2E7258C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 Получатель: Администрация Краснохолмского муниципального округа, лицевой счет 04363D06920), ИНН-6928002273,КПП-692801001 ОТДЕЛЕНИЕ ТВЕРЬ БАНКА РОССИИ//УФК по Тверской области  г. Тверь, БИК-012809106, счет (ЕКС) 40102810545370000029, код ОКТМО 28532000, КБК421 1 11 05024 14 0000 120, л/с_______________</w:t>
      </w:r>
    </w:p>
    <w:p w14:paraId="73C53C3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3.3. Сумма задатка в размере ________.,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14:paraId="70A4B77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3.4. Арендодатель в бесспорном и одностороннем порядке вправе изменить размер арендной платы в случае изменения кадастровой стоимости земельного участка. При этом внесения соответствующих изменений в Договор не требуется.</w:t>
      </w:r>
    </w:p>
    <w:p w14:paraId="7A20339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3.5. Уведомление об изменении арендной платы направляется Арендодателем в порядке, установленном п.9.3 настоящего Договора, а также размещается на официальном сайте Арендодателя в сети Интернет. </w:t>
      </w:r>
    </w:p>
    <w:p w14:paraId="4068FBF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3.6. Арендатор обязан ежегодно до внесения первого арендного платежа в текущем году уточнять у Арендодателя реквизиты, на которые перечисляется арендная плата.</w:t>
      </w:r>
    </w:p>
    <w:p w14:paraId="1696AB7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3.7.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14:paraId="2D3CB65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3.8.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  в него внесены изменения.</w:t>
      </w:r>
    </w:p>
    <w:p w14:paraId="0D2B2336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3.9. В случае заключения Договора на срок свыше года обязанность по уплате арендной платы возникает у арендатора со дня государственной регистрации Договора, при этом исчисление арендной платы начинается с момента подписания сторонами Договора, если иное не установлено соглашением сторон.</w:t>
      </w:r>
    </w:p>
    <w:p w14:paraId="4AF283A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статье 413 Гражданского кодекса Российской Федерации, в случаях:</w:t>
      </w:r>
    </w:p>
    <w:p w14:paraId="54B201A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а)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14:paraId="4BF7196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б) если государственная регистрация права собственности на Участок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14:paraId="61971A5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3.11. При передаче Арендатором своих прав и обязанностей по договору аренды третьему лицу ответственным по договору аренды земельного участка перед Арендодателем становится новый Арендатор земельного участка. Исчисление арендной платы для прежнего Арендатора прекращается, а для нового Арендатора начинается с месяца, следующего за месяцем, в течение которого осуществлена государственная регистрация перехода прав и обязанностей по договору аренды земельного участка, если законом или соглашением о передаче прав и обязанностей не предусмотрено иное.</w:t>
      </w:r>
    </w:p>
    <w:p w14:paraId="7CD9D70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3.12. Датой оплаты считается дата зачисления средств на расчетный счет Арендодателя по реквизитам, указанным в расчете арендной платы на текущий год.</w:t>
      </w:r>
    </w:p>
    <w:p w14:paraId="4C1B824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3.13. Арендодатель ежегодно производит расчет арендной платы на текущий год и направляет Арендатору почтой в срок до 15 марта текущего года (Арендатору – физическому лицу – в срок до 15 августа текущего года).</w:t>
      </w:r>
    </w:p>
    <w:p w14:paraId="5660FFE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При неполучении расчета в указанный выше срок Арендатор обязан получить его непосредственно у Арендодателя в срок до 30 марта текущего года (Арендатор – физическое лицо – в срок до 30 августа текущего года).</w:t>
      </w:r>
    </w:p>
    <w:p w14:paraId="624650A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14:paraId="3E90192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3.14. В случае обнаружения ошибки при расчете арендной платы в сторону уменьшения Арендатор обязан обратиться к Арендодателю за внесением соответствующих изменений в расчет арендной платы и произвести требуемую доплату. </w:t>
      </w:r>
    </w:p>
    <w:p w14:paraId="3922309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3.15.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14:paraId="6FAE932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14:paraId="1751176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1CFB1C7D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Права и обязанности Сторон</w:t>
      </w:r>
    </w:p>
    <w:p w14:paraId="6880B3F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C85BCD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 Арендодатель имеет право:</w:t>
      </w:r>
    </w:p>
    <w:p w14:paraId="21A9517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4.1.1. Требовать досрочного расторжения Договора в следующих случаях:</w:t>
      </w:r>
    </w:p>
    <w:p w14:paraId="77A78DF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использования Участка не по целевому назначению, указанному в п.1.1 настоящего Договора;</w:t>
      </w:r>
    </w:p>
    <w:p w14:paraId="71FDEBA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35459AF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невнесения арендной платы в течение двух периодов оплаты подряд, указанных в подпункте 3.2. настоящего Договора;</w:t>
      </w:r>
    </w:p>
    <w:p w14:paraId="4A56CBF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по другим основаниям, предусмотренным Гражданским кодексом РФ и земельным кодексом РФ.</w:t>
      </w:r>
    </w:p>
    <w:p w14:paraId="7EDBEBE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4.1.2. В судебном порядке обратить взыскание на имущество Арендатора в случае невыполнения им обязательств по настоящему Договору.</w:t>
      </w:r>
    </w:p>
    <w:p w14:paraId="55F675C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4.1.3. Осуществлять контроль за использованием и охраной предоставленного в аренду Участка.</w:t>
      </w:r>
    </w:p>
    <w:p w14:paraId="6B104FC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4.1.4. Обращаться в суд по вопросам нарушения Арендатором условий настоящего Договора.</w:t>
      </w:r>
    </w:p>
    <w:p w14:paraId="6BD2010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4.1.5. На беспрепятственный доступ на территорию Участка с целью его осмотра на предмет соблюдения условий Договора.</w:t>
      </w:r>
    </w:p>
    <w:p w14:paraId="727F358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4.1.6. На возмещение убытков, причиненных Арендатором, в том числе, досрочным по вине Арендатора расторжением настоящего Договора.</w:t>
      </w:r>
    </w:p>
    <w:p w14:paraId="1536365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  4.1.7. Иные права, не урегулированные настоящим Договором, применяются и действуют в соответствии с законодательством Российской Федерации и Тверской области. </w:t>
      </w:r>
    </w:p>
    <w:p w14:paraId="5BD08D6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6ACCF59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 Арендодатель обязан:</w:t>
      </w:r>
    </w:p>
    <w:p w14:paraId="53F7826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4.2.1. Выполнять в полном объеме все условия настоящего Договора.</w:t>
      </w:r>
    </w:p>
    <w:p w14:paraId="595227FE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4.2.2. В десятидневный срок со дня подписания настоящего Договора передать Арендатору Участок по акту приема-передачи (Приложение № 3).</w:t>
      </w:r>
    </w:p>
    <w:p w14:paraId="3FD52A2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4.2.3.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FBF86D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4.2.4.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законодательства.</w:t>
      </w:r>
    </w:p>
    <w:p w14:paraId="21A5C4E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4.2.5. Своевременно производить расчет арендной платы и направлять его Арендатору, а также уведомлять Арендатора об изменении реквизитов для перечисления арендной платы.</w:t>
      </w:r>
    </w:p>
    <w:p w14:paraId="6F80564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97B5CCE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4.4.6. В установленном законом порядке зарегистрировать настоящий Договор, а также изменения и дополнения к нему в органах, осуществляющих государственную регистрацию прав на недвижимое имущество и сделок с ним.</w:t>
      </w:r>
    </w:p>
    <w:p w14:paraId="7CA4117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3D3FF3A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4.2.7. Опубликовать в средствах массовой информации или на официальном сайте в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14:paraId="59722DD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Изменение указанных реквизитов Арендодателя не требует отдельного дополнительного соглашения к Договору.</w:t>
      </w:r>
    </w:p>
    <w:p w14:paraId="0C55A6D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4CED504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4.3. Арендатор имеет право:</w:t>
      </w:r>
    </w:p>
    <w:p w14:paraId="472CAD8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4.3.1. Использовать Участок в соответствии с его разрешенным использованием.</w:t>
      </w:r>
    </w:p>
    <w:p w14:paraId="1809B457" w14:textId="77777777" w:rsidR="00325F9A" w:rsidRDefault="00325F9A" w:rsidP="00325F9A">
      <w:pPr>
        <w:autoSpaceDE w:val="0"/>
        <w:autoSpaceDN w:val="0"/>
        <w:adjustRightInd w:val="0"/>
        <w:jc w:val="both"/>
      </w:pPr>
      <w:r w:rsidRPr="0053367B">
        <w:t>4.3.2. Производить улучшение земель с учетом экологических требований.</w:t>
      </w:r>
    </w:p>
    <w:p w14:paraId="47582C1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</w:t>
      </w:r>
    </w:p>
    <w:p w14:paraId="1CA0814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4.3.</w:t>
      </w:r>
      <w:r>
        <w:t>3.</w:t>
      </w:r>
      <w:r w:rsidRPr="0053367B">
        <w:t xml:space="preserve"> Арендатор имеет право требовать досрочного расторжения Договора, в случаях:</w:t>
      </w:r>
    </w:p>
    <w:p w14:paraId="548CD54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39DF56D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48126F16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063C6CB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-по другим основаниям, предусмотренным Гражданским кодексом РФ и земельным кодексом РФ.</w:t>
      </w:r>
    </w:p>
    <w:p w14:paraId="5722AA0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67E0AAD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 Арендатор обязан:</w:t>
      </w:r>
    </w:p>
    <w:p w14:paraId="31063EE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4.4.1. Принять, а также возвратить Участок по окончании срока действия настоящего Договора либо в случае его досрочного расторжения - по акту приема-передачи.</w:t>
      </w:r>
    </w:p>
    <w:p w14:paraId="57A85DD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4.4.2. Соблюдать целевое, а также разрешенное использование Участка.</w:t>
      </w:r>
    </w:p>
    <w:p w14:paraId="7123E75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4.4.3. Добросовестно и эффективно использовать Участок в соответствии с разрешенным использованием и условиями настоящего Договора.</w:t>
      </w:r>
    </w:p>
    <w:p w14:paraId="096F4C0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0DC4646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</w:t>
      </w:r>
    </w:p>
    <w:p w14:paraId="424CEF0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4.4.6. Обеспечить полномочным представителям Арендодателя, органов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14:paraId="1C79D18E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4.4.7. В течение трех дней с даты регистрации изменения сведений извещать Арендодателя в письменной форме об изменении своего юридического или почтового адреса, иных реквизитов, а также о принятых решениях о ликвидации либо реорганизации.</w:t>
      </w:r>
    </w:p>
    <w:p w14:paraId="0869066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4.4.8. Своевременно получать у Арендодателя расчет арендной платы на текущий год.</w:t>
      </w:r>
    </w:p>
    <w:p w14:paraId="4027AB1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4.4.9. Своевременно и в полном размере вносить арендную плату за Участок. В течение трех дней с момента наступления срока платежа представить Арендодателю копию платежного поручения о внесении арендной платы с отметкой банка.</w:t>
      </w:r>
    </w:p>
    <w:p w14:paraId="4CDC172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14:paraId="3271260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4.4.11. В установленном порядке в течение трех дней с даты подписания соответствующего соглашения уведомлять Арендодателя о совершении сделок с правом аренды земельного участка и/или земельным участком, совершенных на основании законодательства Российской Федерации и Тверской области и с соблюдением правил настоящего Договора.</w:t>
      </w:r>
    </w:p>
    <w:p w14:paraId="39CCEC3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4.4.12.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14:paraId="058E64EE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4.4.13. Освободить земельный участок после истечения срока действия настоящего Договора. </w:t>
      </w:r>
    </w:p>
    <w:p w14:paraId="42C2B05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41F4B89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6459C29B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5. Санкции</w:t>
      </w:r>
    </w:p>
    <w:p w14:paraId="628BA10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5.1. За неисполнение или ненадлежащее исполнение условий Договора виновная Сторона несет ответственность, предусмотренную действующим законодательством и настоящим Договором.</w:t>
      </w:r>
    </w:p>
    <w:p w14:paraId="21AD78E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5.2. В случае неуплаты арендной платы в установленные Договором сроки Арендатор уплачивает Арендодателю пени в размере 0,05 % - для физических лиц, 0,1% - для юридических лиц и индивидуальных предпринимателей, от просроченной суммы арендной платы за каждый день просрочки.</w:t>
      </w:r>
    </w:p>
    <w:p w14:paraId="1703732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5.3. 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14:paraId="7A65A57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14:paraId="2888A6B6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1D7052A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5.5. Неиспользование Участка Арендатором не может служить основанием для отказа в оплате арендной платы Арендодателю.</w:t>
      </w:r>
    </w:p>
    <w:p w14:paraId="7920D0B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5.6.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14:paraId="7AF5330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BB3BFA8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6. Изменение, расторжение и прекращение Договора</w:t>
      </w:r>
    </w:p>
    <w:p w14:paraId="29CC4C5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1D99D4A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6.1. Изменения и/или дополнения к настоящему Договору оформляются Сторонами в письменной форме, кроме изменений, указанных в пункте 3.4 Договора. Внесение исправлений, дописок и допечаток в текст настоящего Договора и его приложений не допускается.  </w:t>
      </w:r>
    </w:p>
    <w:p w14:paraId="317F570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6.2. Арендодатель имеет право требовать досрочного расторжения Договора в следующих случаях:</w:t>
      </w:r>
    </w:p>
    <w:p w14:paraId="7D3B151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использования Участка не по целевому назначению, указанному в п.1.1 настоящего Договора;</w:t>
      </w:r>
    </w:p>
    <w:p w14:paraId="5EA3FF5F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5488C364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невнесения арендной платы в течение двух периодов оплаты подряд, указанных в подпункте 3.2. настоящего Договора;</w:t>
      </w:r>
    </w:p>
    <w:p w14:paraId="1DBCB20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по другим основаниям, предусмотренным Гражданским кодексом РФ и земельным кодексом РФ.</w:t>
      </w:r>
    </w:p>
    <w:p w14:paraId="6B06F3E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14:paraId="04C7258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6.3. Арендатор имеет право требовать досрочного расторжения Договора в случаях:</w:t>
      </w:r>
    </w:p>
    <w:p w14:paraId="66F792C5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42C66A8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50F1AA8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-по другим основаниям, предусмотренным Гражданским кодексом РФ и Земельным кодексом РФ.</w:t>
      </w:r>
    </w:p>
    <w:p w14:paraId="62274BE3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18973DAD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7. Особые условия Договора</w:t>
      </w:r>
    </w:p>
    <w:p w14:paraId="7D25D323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</w:p>
    <w:p w14:paraId="2F21D5E2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7.1. Арендатор Участка обязан 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14:paraId="401715C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7.2. Стороны договорились в случаях, не предусмотренных настоящим Договором, руководствоваться действующим законодательством.</w:t>
      </w:r>
    </w:p>
    <w:p w14:paraId="50ABECA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6EA2AFB0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8. Рассмотрение и урегулирование споров.</w:t>
      </w:r>
    </w:p>
    <w:p w14:paraId="723AD7C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56754D1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Все споры между Сторонами, возникшие из данного договора или в связи с ним, рассматриваются в судебном порядке в соответствии с действующим законодательством в Арбитражном суде Тверской области/ Постоянным судебным присутствием в г. Красный Холм Бежецкого межрайонного суда  (в случае если арендатором является физическое лицо). </w:t>
      </w:r>
    </w:p>
    <w:p w14:paraId="6D1BCDDC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5EB574F2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9. Заключительные положения</w:t>
      </w:r>
    </w:p>
    <w:p w14:paraId="725443D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9.1. Во всем остальном, не предусмотренном настоящим Договором стороны руководствуются законодательством Российской Федерации.</w:t>
      </w:r>
    </w:p>
    <w:p w14:paraId="25BBD72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9.2. Языком делопроизводства по Договору является русский язык.</w:t>
      </w:r>
    </w:p>
    <w:p w14:paraId="323A3F8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9.3. Любые уведомления, предложения и иные сообщения направляются сторонами заказным письмом, телефаксом, электронной почтой и иными способами, предусмотренными законодательством или Договором.</w:t>
      </w:r>
    </w:p>
    <w:p w14:paraId="7FA2D1C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14:paraId="2457066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9.5. Договор составлен в трех экземплярах: по одному для каждой из Сторон   и один экземпляр  Договора  -  для  представления  в  Управление Федеральной службы государственной регистрации, кадастра и картографии по Тверской области.</w:t>
      </w:r>
    </w:p>
    <w:p w14:paraId="399C828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4448D70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Приложения к Договору:</w:t>
      </w:r>
    </w:p>
    <w:p w14:paraId="396DFAC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1 – Выписка из ЕГРН на земельный участок</w:t>
      </w:r>
    </w:p>
    <w:p w14:paraId="4B3AE9A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 xml:space="preserve">2 – Копия протокола о результатах торгов </w:t>
      </w:r>
    </w:p>
    <w:p w14:paraId="2E229671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3 – Акт приема-передачи.</w:t>
      </w:r>
    </w:p>
    <w:p w14:paraId="7FF240A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0BA7D53D" w14:textId="77777777" w:rsidR="00325F9A" w:rsidRPr="0053367B" w:rsidRDefault="00325F9A" w:rsidP="00325F9A">
      <w:pPr>
        <w:autoSpaceDE w:val="0"/>
        <w:autoSpaceDN w:val="0"/>
        <w:adjustRightInd w:val="0"/>
        <w:jc w:val="center"/>
      </w:pPr>
      <w:r w:rsidRPr="0053367B">
        <w:t>10. Реквизиты и подписи Сторон</w:t>
      </w:r>
    </w:p>
    <w:p w14:paraId="40AC350A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97B9D19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Арендодатель</w:t>
      </w:r>
      <w:r w:rsidRPr="0053367B">
        <w:tab/>
      </w:r>
      <w:r>
        <w:t xml:space="preserve">                                                                                                     </w:t>
      </w:r>
      <w:r w:rsidRPr="0053367B">
        <w:t>Арендатор</w:t>
      </w:r>
    </w:p>
    <w:p w14:paraId="0646811B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ab/>
      </w:r>
    </w:p>
    <w:p w14:paraId="59D3A50D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________________ / _____________</w:t>
      </w:r>
    </w:p>
    <w:p w14:paraId="276FBF1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 w:rsidRPr="0053367B">
        <w:t>М.П.</w:t>
      </w:r>
      <w:r w:rsidRPr="0053367B">
        <w:tab/>
      </w:r>
      <w:r>
        <w:t xml:space="preserve">                                                                                          </w:t>
      </w:r>
      <w:r w:rsidRPr="0053367B">
        <w:t>_____________ / _______________</w:t>
      </w:r>
    </w:p>
    <w:p w14:paraId="05018C67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</w:t>
      </w:r>
      <w:r w:rsidRPr="0053367B">
        <w:t>М.П.</w:t>
      </w:r>
    </w:p>
    <w:p w14:paraId="2773F8C0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271AB378" w14:textId="77777777" w:rsidR="00325F9A" w:rsidRPr="0053367B" w:rsidRDefault="00325F9A" w:rsidP="00325F9A">
      <w:pPr>
        <w:autoSpaceDE w:val="0"/>
        <w:autoSpaceDN w:val="0"/>
        <w:adjustRightInd w:val="0"/>
        <w:jc w:val="both"/>
      </w:pPr>
    </w:p>
    <w:p w14:paraId="4663D4A4" w14:textId="77777777" w:rsidR="00325F9A" w:rsidRDefault="00325F9A" w:rsidP="00325F9A">
      <w:pPr>
        <w:autoSpaceDE w:val="0"/>
        <w:autoSpaceDN w:val="0"/>
        <w:adjustRightInd w:val="0"/>
        <w:jc w:val="center"/>
      </w:pPr>
    </w:p>
    <w:p w14:paraId="7EE16D71" w14:textId="77777777" w:rsidR="00325F9A" w:rsidRDefault="00325F9A" w:rsidP="00325F9A">
      <w:pPr>
        <w:autoSpaceDE w:val="0"/>
        <w:autoSpaceDN w:val="0"/>
        <w:adjustRightInd w:val="0"/>
        <w:jc w:val="center"/>
      </w:pPr>
    </w:p>
    <w:p w14:paraId="29308E66" w14:textId="77777777" w:rsidR="00325F9A" w:rsidRDefault="00325F9A" w:rsidP="00325F9A">
      <w:pPr>
        <w:autoSpaceDE w:val="0"/>
        <w:autoSpaceDN w:val="0"/>
        <w:adjustRightInd w:val="0"/>
        <w:jc w:val="center"/>
      </w:pPr>
    </w:p>
    <w:p w14:paraId="3E035079" w14:textId="77777777" w:rsidR="00BA26F5" w:rsidRDefault="00BA26F5"/>
    <w:sectPr w:rsidR="00BA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F5"/>
    <w:rsid w:val="00325F9A"/>
    <w:rsid w:val="00717DAE"/>
    <w:rsid w:val="00B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728EB-923C-456B-A2F8-753AE53E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9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26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6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6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6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6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6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6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26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26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26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26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26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26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26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26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26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26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A26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26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A26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2883</Words>
  <Characters>16435</Characters>
  <Application>Microsoft Office Word</Application>
  <DocSecurity>0</DocSecurity>
  <Lines>136</Lines>
  <Paragraphs>38</Paragraphs>
  <ScaleCrop>false</ScaleCrop>
  <Company/>
  <LinksUpToDate>false</LinksUpToDate>
  <CharactersWithSpaces>19280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Lar-49DA</dc:creator>
  <cp:keywords/>
  <dc:description/>
  <cp:lastModifiedBy>Lar-49DA</cp:lastModifiedBy>
  <cp:revision>2</cp:revision>
  <dcterms:created xsi:type="dcterms:W3CDTF">2026-03-10T07:54:00Z</dcterms:created>
  <dcterms:modified xsi:type="dcterms:W3CDTF">2026-03-10T07:54:00Z</dcterms:modified>
</cp:coreProperties>
</file>